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14" w:rsidRPr="00366F14" w:rsidRDefault="00C01E77" w:rsidP="00B70229">
      <w:pPr>
        <w:pStyle w:val="Default"/>
        <w:spacing w:line="480" w:lineRule="auto"/>
      </w:pPr>
      <w:r>
        <w:t xml:space="preserve"> Student Name </w:t>
      </w:r>
    </w:p>
    <w:p w:rsidR="00366F14" w:rsidRPr="00366F14" w:rsidRDefault="00C01E77" w:rsidP="00B70229">
      <w:pPr>
        <w:pStyle w:val="Default"/>
        <w:spacing w:line="480" w:lineRule="auto"/>
      </w:pPr>
      <w:r>
        <w:t xml:space="preserve">Instructor </w:t>
      </w:r>
    </w:p>
    <w:p w:rsidR="00366F14" w:rsidRPr="00366F14" w:rsidRDefault="00C01E77" w:rsidP="00B70229">
      <w:pPr>
        <w:pStyle w:val="Default"/>
        <w:spacing w:line="480" w:lineRule="auto"/>
      </w:pPr>
      <w:r>
        <w:t xml:space="preserve">Course </w:t>
      </w:r>
    </w:p>
    <w:p w:rsidR="00366F14" w:rsidRDefault="00C01E77" w:rsidP="00B70229">
      <w:pPr>
        <w:spacing w:line="480" w:lineRule="auto"/>
      </w:pPr>
      <w:r>
        <w:rPr>
          <w:szCs w:val="24"/>
        </w:rPr>
        <w:t xml:space="preserve">Date </w:t>
      </w:r>
    </w:p>
    <w:p w:rsidR="00366F14" w:rsidRDefault="001F5564" w:rsidP="00B70229">
      <w:pPr>
        <w:spacing w:line="480" w:lineRule="auto"/>
        <w:jc w:val="center"/>
        <w:rPr>
          <w:szCs w:val="24"/>
        </w:rPr>
      </w:pPr>
      <w:r>
        <w:rPr>
          <w:szCs w:val="24"/>
        </w:rPr>
        <w:t>Annotated Bibliography:</w:t>
      </w:r>
      <w:r w:rsidR="00366F14">
        <w:rPr>
          <w:szCs w:val="24"/>
        </w:rPr>
        <w:t xml:space="preserve"> </w:t>
      </w:r>
      <w:r w:rsidR="00C01E77">
        <w:rPr>
          <w:szCs w:val="24"/>
        </w:rPr>
        <w:t xml:space="preserve">Significant Person </w:t>
      </w:r>
    </w:p>
    <w:p w:rsidR="00C01E77" w:rsidRDefault="00C01E77" w:rsidP="00B70229">
      <w:pPr>
        <w:spacing w:after="0" w:line="480" w:lineRule="auto"/>
        <w:ind w:left="720" w:hanging="720"/>
        <w:rPr>
          <w:rFonts w:eastAsia="Times New Roman" w:cs="Times New Roman"/>
          <w:szCs w:val="24"/>
        </w:rPr>
      </w:pPr>
      <w:r w:rsidRPr="00881D58">
        <w:rPr>
          <w:rFonts w:eastAsia="Times New Roman" w:cs="Times New Roman"/>
          <w:szCs w:val="24"/>
        </w:rPr>
        <w:t xml:space="preserve">Abrams, Stacey, et al. </w:t>
      </w:r>
      <w:r w:rsidRPr="00881D58">
        <w:rPr>
          <w:rFonts w:eastAsia="Times New Roman" w:cs="Times New Roman"/>
          <w:i/>
          <w:iCs/>
          <w:szCs w:val="24"/>
        </w:rPr>
        <w:t>Voter Suppression in US Elections</w:t>
      </w:r>
      <w:r w:rsidRPr="00881D58">
        <w:rPr>
          <w:rFonts w:eastAsia="Times New Roman" w:cs="Times New Roman"/>
          <w:szCs w:val="24"/>
        </w:rPr>
        <w:t>. University of Georgia Press, 2020.</w:t>
      </w:r>
    </w:p>
    <w:p w:rsidR="009B31A5" w:rsidRDefault="00C01E77" w:rsidP="00B70229">
      <w:pPr>
        <w:spacing w:after="0" w:line="480" w:lineRule="auto"/>
        <w:ind w:left="720" w:hanging="720"/>
      </w:pPr>
      <w:r>
        <w:rPr>
          <w:rFonts w:eastAsia="Times New Roman" w:cs="Times New Roman"/>
          <w:szCs w:val="24"/>
        </w:rPr>
        <w:tab/>
      </w:r>
      <w:r w:rsidR="0028177F">
        <w:t>The authors in this book explore how voter suppression has slowly but steadily returned to the United States particularly in the southern part. The authors begin by taking us through the post-slavery period and how voter suppression ensued through legislation such as the infamous Jim Crow, whose aim was to ensure that former slaves would not participate in electoral exercise. They discuss the voting Rights Act which offered gave everyone the right to participate in electoral processes being overseen by the federal government. The authors opine that there is still a need for the act to continue being in use as voter suppression is still rampant in those states. They explore the current tactics being applied and give several shreds of evidence of the existence of the malpractice. One of the pieces of evidence that they bring forward is the gubernatorial race between Brian Kemp and Stacey Abrams in which Abrams lost because of voters’ suppression. This book contributes to my analysis of the significant person as it explains the activities which Stacey Abrams has made in the fight against voters’ suppression.</w:t>
      </w:r>
    </w:p>
    <w:p w:rsidR="0028177F" w:rsidRPr="00881D58" w:rsidRDefault="0028177F" w:rsidP="00B70229">
      <w:pPr>
        <w:spacing w:after="0" w:line="480" w:lineRule="auto"/>
        <w:ind w:left="720" w:hanging="720"/>
        <w:rPr>
          <w:rFonts w:eastAsia="Times New Roman" w:cs="Times New Roman"/>
          <w:szCs w:val="24"/>
        </w:rPr>
      </w:pPr>
    </w:p>
    <w:p w:rsidR="00C01E77" w:rsidRDefault="00C01E77" w:rsidP="00B70229">
      <w:pPr>
        <w:spacing w:after="0" w:line="480" w:lineRule="auto"/>
        <w:ind w:left="720" w:hanging="720"/>
        <w:rPr>
          <w:rFonts w:eastAsia="Times New Roman" w:cs="Times New Roman"/>
          <w:szCs w:val="24"/>
        </w:rPr>
      </w:pPr>
      <w:r w:rsidRPr="00881D58">
        <w:rPr>
          <w:rFonts w:eastAsia="Times New Roman" w:cs="Times New Roman"/>
          <w:szCs w:val="24"/>
        </w:rPr>
        <w:t xml:space="preserve">Sellers, Joshua S. "Political Participation, Expressive Association, and Judicial Review." </w:t>
      </w:r>
      <w:r w:rsidRPr="00881D58">
        <w:rPr>
          <w:rFonts w:eastAsia="Times New Roman" w:cs="Times New Roman"/>
          <w:i/>
          <w:iCs/>
          <w:szCs w:val="24"/>
        </w:rPr>
        <w:t>Am. UL Rev.</w:t>
      </w:r>
      <w:r w:rsidRPr="00881D58">
        <w:rPr>
          <w:rFonts w:eastAsia="Times New Roman" w:cs="Times New Roman"/>
          <w:szCs w:val="24"/>
        </w:rPr>
        <w:t xml:space="preserve"> 69 (2019): 1617.</w:t>
      </w:r>
    </w:p>
    <w:p w:rsidR="009B31A5" w:rsidRPr="00881D58" w:rsidRDefault="009B31A5" w:rsidP="00B70229">
      <w:pPr>
        <w:spacing w:after="0" w:line="480" w:lineRule="auto"/>
        <w:ind w:left="720" w:hanging="720"/>
        <w:rPr>
          <w:rFonts w:eastAsia="Times New Roman" w:cs="Times New Roman"/>
          <w:szCs w:val="24"/>
        </w:rPr>
      </w:pPr>
      <w:r>
        <w:rPr>
          <w:rFonts w:eastAsia="Times New Roman" w:cs="Times New Roman"/>
          <w:szCs w:val="24"/>
        </w:rPr>
        <w:lastRenderedPageBreak/>
        <w:tab/>
      </w:r>
      <w:r w:rsidR="0028177F">
        <w:t>The author of this article explores the question of the right to vote. He analyzes several court proceedings where states have been put to task because of their electoral laws that have been deemed as limiting the right to vote. Among the states he explores is Georgia where the requirement of “exact match” in mail voting has been challenged in court. The author explores occurrences related to election and political participation in Arizona and Tennessee. The author looks at how the judicial process has broadened the constitutional guarantee of the “right to vote” and its ramifications. The author explains how voting rights have been a subject of debate in recent days and the central importance that these discourses have going into the future. Among those who are championing the expanded right to vote is Stacey Abrams and this article helps the reader to appreciate the role that voting rights activists, like her, are playing.</w:t>
      </w:r>
    </w:p>
    <w:p w:rsidR="00B722A4" w:rsidRDefault="00B722A4" w:rsidP="00B70229">
      <w:pPr>
        <w:spacing w:line="480" w:lineRule="auto"/>
        <w:rPr>
          <w:szCs w:val="24"/>
        </w:rPr>
      </w:pPr>
    </w:p>
    <w:p w:rsidR="00B722A4" w:rsidRDefault="00B722A4" w:rsidP="00B70229">
      <w:pPr>
        <w:spacing w:line="480" w:lineRule="auto"/>
        <w:rPr>
          <w:szCs w:val="24"/>
        </w:rPr>
      </w:pPr>
    </w:p>
    <w:p w:rsidR="00EC5047" w:rsidRDefault="00EC5047" w:rsidP="00B70229">
      <w:pPr>
        <w:spacing w:line="480" w:lineRule="auto"/>
        <w:ind w:left="720" w:hanging="720"/>
        <w:rPr>
          <w:szCs w:val="24"/>
        </w:rPr>
      </w:pPr>
    </w:p>
    <w:p w:rsidR="001F5564" w:rsidRPr="00366F14" w:rsidRDefault="00722702" w:rsidP="00B70229">
      <w:pPr>
        <w:spacing w:line="480" w:lineRule="auto"/>
        <w:ind w:left="720"/>
        <w:rPr>
          <w:szCs w:val="24"/>
        </w:rPr>
      </w:pPr>
      <w:r>
        <w:rPr>
          <w:szCs w:val="24"/>
        </w:rPr>
        <w:t xml:space="preserve"> </w:t>
      </w:r>
    </w:p>
    <w:sectPr w:rsidR="001F5564" w:rsidRPr="00366F1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12C5" w:rsidRDefault="006112C5" w:rsidP="00366F14">
      <w:pPr>
        <w:spacing w:after="0" w:line="240" w:lineRule="auto"/>
      </w:pPr>
      <w:r>
        <w:separator/>
      </w:r>
    </w:p>
  </w:endnote>
  <w:endnote w:type="continuationSeparator" w:id="0">
    <w:p w:rsidR="006112C5" w:rsidRDefault="006112C5" w:rsidP="0036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229" w:rsidRDefault="00B70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229" w:rsidRDefault="00B702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229" w:rsidRDefault="00B70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12C5" w:rsidRDefault="006112C5" w:rsidP="00366F14">
      <w:pPr>
        <w:spacing w:after="0" w:line="240" w:lineRule="auto"/>
      </w:pPr>
      <w:r>
        <w:separator/>
      </w:r>
    </w:p>
  </w:footnote>
  <w:footnote w:type="continuationSeparator" w:id="0">
    <w:p w:rsidR="006112C5" w:rsidRDefault="006112C5" w:rsidP="0036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229" w:rsidRDefault="00B702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F14" w:rsidRDefault="00B70229">
    <w:pPr>
      <w:pStyle w:val="Header"/>
      <w:jc w:val="right"/>
    </w:pPr>
    <w:r>
      <w:rPr>
        <w:sz w:val="23"/>
        <w:szCs w:val="23"/>
      </w:rPr>
      <w:t>Surname</w:t>
    </w:r>
    <w:bookmarkStart w:id="0" w:name="_GoBack"/>
    <w:bookmarkEnd w:id="0"/>
    <w:r w:rsidR="00366F14">
      <w:rPr>
        <w:sz w:val="23"/>
        <w:szCs w:val="23"/>
      </w:rPr>
      <w:t xml:space="preserve"> </w:t>
    </w:r>
    <w:sdt>
      <w:sdtPr>
        <w:id w:val="-640573836"/>
        <w:docPartObj>
          <w:docPartGallery w:val="Page Numbers (Top of Page)"/>
          <w:docPartUnique/>
        </w:docPartObj>
      </w:sdtPr>
      <w:sdtEndPr>
        <w:rPr>
          <w:noProof/>
        </w:rPr>
      </w:sdtEndPr>
      <w:sdtContent>
        <w:r w:rsidR="00366F14">
          <w:fldChar w:fldCharType="begin"/>
        </w:r>
        <w:r w:rsidR="00366F14">
          <w:instrText xml:space="preserve"> PAGE   \* MERGEFORMAT </w:instrText>
        </w:r>
        <w:r w:rsidR="00366F14">
          <w:fldChar w:fldCharType="separate"/>
        </w:r>
        <w:r w:rsidR="0028177F">
          <w:rPr>
            <w:noProof/>
          </w:rPr>
          <w:t>2</w:t>
        </w:r>
        <w:r w:rsidR="00366F14">
          <w:rPr>
            <w:noProof/>
          </w:rPr>
          <w:fldChar w:fldCharType="end"/>
        </w:r>
      </w:sdtContent>
    </w:sdt>
  </w:p>
  <w:p w:rsidR="00366F14" w:rsidRDefault="00366F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229" w:rsidRDefault="00B70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B4353"/>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9272B"/>
    <w:multiLevelType w:val="hybridMultilevel"/>
    <w:tmpl w:val="2288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139C0"/>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923"/>
    <w:multiLevelType w:val="hybridMultilevel"/>
    <w:tmpl w:val="51768588"/>
    <w:lvl w:ilvl="0" w:tplc="FEA0F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A69"/>
    <w:rsid w:val="000022EA"/>
    <w:rsid w:val="00027D53"/>
    <w:rsid w:val="0009292C"/>
    <w:rsid w:val="000F081F"/>
    <w:rsid w:val="0014264B"/>
    <w:rsid w:val="001A0C9F"/>
    <w:rsid w:val="001F5564"/>
    <w:rsid w:val="0028177F"/>
    <w:rsid w:val="002E0C55"/>
    <w:rsid w:val="002E78AC"/>
    <w:rsid w:val="002F34B8"/>
    <w:rsid w:val="002F6C42"/>
    <w:rsid w:val="00366F14"/>
    <w:rsid w:val="003C4FE5"/>
    <w:rsid w:val="00407ADF"/>
    <w:rsid w:val="00422B66"/>
    <w:rsid w:val="004442F2"/>
    <w:rsid w:val="00513154"/>
    <w:rsid w:val="0057045D"/>
    <w:rsid w:val="005A0F15"/>
    <w:rsid w:val="006112C5"/>
    <w:rsid w:val="006655AE"/>
    <w:rsid w:val="00722702"/>
    <w:rsid w:val="00731C8A"/>
    <w:rsid w:val="00855C5B"/>
    <w:rsid w:val="008A5498"/>
    <w:rsid w:val="009B31A5"/>
    <w:rsid w:val="009E4767"/>
    <w:rsid w:val="00A5421D"/>
    <w:rsid w:val="00B553AE"/>
    <w:rsid w:val="00B70229"/>
    <w:rsid w:val="00B722A4"/>
    <w:rsid w:val="00C01E77"/>
    <w:rsid w:val="00DC0A69"/>
    <w:rsid w:val="00DD4381"/>
    <w:rsid w:val="00DF0D5B"/>
    <w:rsid w:val="00E27AD0"/>
    <w:rsid w:val="00E71820"/>
    <w:rsid w:val="00EB7DDE"/>
    <w:rsid w:val="00EC5047"/>
    <w:rsid w:val="00F00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D38C8"/>
  <w15:chartTrackingRefBased/>
  <w15:docId w15:val="{07864117-B977-445D-8B5A-76C9A77B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66"/>
    <w:pPr>
      <w:ind w:left="720"/>
      <w:contextualSpacing/>
    </w:pPr>
  </w:style>
  <w:style w:type="paragraph" w:styleId="NormalWeb">
    <w:name w:val="Normal (Web)"/>
    <w:basedOn w:val="Normal"/>
    <w:uiPriority w:val="99"/>
    <w:semiHidden/>
    <w:unhideWhenUsed/>
    <w:rsid w:val="009E4767"/>
    <w:pPr>
      <w:spacing w:before="100" w:beforeAutospacing="1" w:after="100" w:afterAutospacing="1" w:line="240" w:lineRule="auto"/>
    </w:pPr>
    <w:rPr>
      <w:rFonts w:eastAsia="Times New Roman" w:cs="Times New Roman"/>
      <w:szCs w:val="24"/>
    </w:rPr>
  </w:style>
  <w:style w:type="character" w:customStyle="1" w:styleId="hgkelc">
    <w:name w:val="hgkelc"/>
    <w:basedOn w:val="DefaultParagraphFont"/>
    <w:rsid w:val="006655AE"/>
  </w:style>
  <w:style w:type="paragraph" w:customStyle="1" w:styleId="Default">
    <w:name w:val="Default"/>
    <w:rsid w:val="00366F14"/>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36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14"/>
  </w:style>
  <w:style w:type="paragraph" w:styleId="Footer">
    <w:name w:val="footer"/>
    <w:basedOn w:val="Normal"/>
    <w:link w:val="FooterChar"/>
    <w:uiPriority w:val="99"/>
    <w:unhideWhenUsed/>
    <w:rsid w:val="0036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14"/>
  </w:style>
  <w:style w:type="character" w:styleId="Hyperlink">
    <w:name w:val="Hyperlink"/>
    <w:basedOn w:val="DefaultParagraphFont"/>
    <w:uiPriority w:val="99"/>
    <w:unhideWhenUsed/>
    <w:rsid w:val="000022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01716">
      <w:bodyDiv w:val="1"/>
      <w:marLeft w:val="0"/>
      <w:marRight w:val="0"/>
      <w:marTop w:val="0"/>
      <w:marBottom w:val="0"/>
      <w:divBdr>
        <w:top w:val="none" w:sz="0" w:space="0" w:color="auto"/>
        <w:left w:val="none" w:sz="0" w:space="0" w:color="auto"/>
        <w:bottom w:val="none" w:sz="0" w:space="0" w:color="auto"/>
        <w:right w:val="none" w:sz="0" w:space="0" w:color="auto"/>
      </w:divBdr>
      <w:divsChild>
        <w:div w:id="1644844605">
          <w:marLeft w:val="0"/>
          <w:marRight w:val="0"/>
          <w:marTop w:val="0"/>
          <w:marBottom w:val="0"/>
          <w:divBdr>
            <w:top w:val="none" w:sz="0" w:space="0" w:color="auto"/>
            <w:left w:val="none" w:sz="0" w:space="0" w:color="auto"/>
            <w:bottom w:val="none" w:sz="0" w:space="0" w:color="auto"/>
            <w:right w:val="none" w:sz="0" w:space="0" w:color="auto"/>
          </w:divBdr>
        </w:div>
      </w:divsChild>
    </w:div>
    <w:div w:id="297145577">
      <w:bodyDiv w:val="1"/>
      <w:marLeft w:val="0"/>
      <w:marRight w:val="0"/>
      <w:marTop w:val="0"/>
      <w:marBottom w:val="0"/>
      <w:divBdr>
        <w:top w:val="none" w:sz="0" w:space="0" w:color="auto"/>
        <w:left w:val="none" w:sz="0" w:space="0" w:color="auto"/>
        <w:bottom w:val="none" w:sz="0" w:space="0" w:color="auto"/>
        <w:right w:val="none" w:sz="0" w:space="0" w:color="auto"/>
      </w:divBdr>
      <w:divsChild>
        <w:div w:id="1735008112">
          <w:marLeft w:val="0"/>
          <w:marRight w:val="0"/>
          <w:marTop w:val="0"/>
          <w:marBottom w:val="0"/>
          <w:divBdr>
            <w:top w:val="none" w:sz="0" w:space="0" w:color="auto"/>
            <w:left w:val="none" w:sz="0" w:space="0" w:color="auto"/>
            <w:bottom w:val="none" w:sz="0" w:space="0" w:color="auto"/>
            <w:right w:val="none" w:sz="0" w:space="0" w:color="auto"/>
          </w:divBdr>
        </w:div>
      </w:divsChild>
    </w:div>
    <w:div w:id="343360685">
      <w:bodyDiv w:val="1"/>
      <w:marLeft w:val="0"/>
      <w:marRight w:val="0"/>
      <w:marTop w:val="0"/>
      <w:marBottom w:val="0"/>
      <w:divBdr>
        <w:top w:val="none" w:sz="0" w:space="0" w:color="auto"/>
        <w:left w:val="none" w:sz="0" w:space="0" w:color="auto"/>
        <w:bottom w:val="none" w:sz="0" w:space="0" w:color="auto"/>
        <w:right w:val="none" w:sz="0" w:space="0" w:color="auto"/>
      </w:divBdr>
      <w:divsChild>
        <w:div w:id="1083836627">
          <w:marLeft w:val="0"/>
          <w:marRight w:val="0"/>
          <w:marTop w:val="0"/>
          <w:marBottom w:val="0"/>
          <w:divBdr>
            <w:top w:val="none" w:sz="0" w:space="0" w:color="auto"/>
            <w:left w:val="none" w:sz="0" w:space="0" w:color="auto"/>
            <w:bottom w:val="none" w:sz="0" w:space="0" w:color="auto"/>
            <w:right w:val="none" w:sz="0" w:space="0" w:color="auto"/>
          </w:divBdr>
        </w:div>
      </w:divsChild>
    </w:div>
    <w:div w:id="661081502">
      <w:bodyDiv w:val="1"/>
      <w:marLeft w:val="0"/>
      <w:marRight w:val="0"/>
      <w:marTop w:val="0"/>
      <w:marBottom w:val="0"/>
      <w:divBdr>
        <w:top w:val="none" w:sz="0" w:space="0" w:color="auto"/>
        <w:left w:val="none" w:sz="0" w:space="0" w:color="auto"/>
        <w:bottom w:val="none" w:sz="0" w:space="0" w:color="auto"/>
        <w:right w:val="none" w:sz="0" w:space="0" w:color="auto"/>
      </w:divBdr>
      <w:divsChild>
        <w:div w:id="1432361500">
          <w:marLeft w:val="0"/>
          <w:marRight w:val="0"/>
          <w:marTop w:val="0"/>
          <w:marBottom w:val="0"/>
          <w:divBdr>
            <w:top w:val="none" w:sz="0" w:space="0" w:color="auto"/>
            <w:left w:val="none" w:sz="0" w:space="0" w:color="auto"/>
            <w:bottom w:val="none" w:sz="0" w:space="0" w:color="auto"/>
            <w:right w:val="none" w:sz="0" w:space="0" w:color="auto"/>
          </w:divBdr>
        </w:div>
      </w:divsChild>
    </w:div>
    <w:div w:id="774060481">
      <w:bodyDiv w:val="1"/>
      <w:marLeft w:val="0"/>
      <w:marRight w:val="0"/>
      <w:marTop w:val="0"/>
      <w:marBottom w:val="0"/>
      <w:divBdr>
        <w:top w:val="none" w:sz="0" w:space="0" w:color="auto"/>
        <w:left w:val="none" w:sz="0" w:space="0" w:color="auto"/>
        <w:bottom w:val="none" w:sz="0" w:space="0" w:color="auto"/>
        <w:right w:val="none" w:sz="0" w:space="0" w:color="auto"/>
      </w:divBdr>
    </w:div>
    <w:div w:id="887494644">
      <w:bodyDiv w:val="1"/>
      <w:marLeft w:val="0"/>
      <w:marRight w:val="0"/>
      <w:marTop w:val="0"/>
      <w:marBottom w:val="0"/>
      <w:divBdr>
        <w:top w:val="none" w:sz="0" w:space="0" w:color="auto"/>
        <w:left w:val="none" w:sz="0" w:space="0" w:color="auto"/>
        <w:bottom w:val="none" w:sz="0" w:space="0" w:color="auto"/>
        <w:right w:val="none" w:sz="0" w:space="0" w:color="auto"/>
      </w:divBdr>
      <w:divsChild>
        <w:div w:id="750128604">
          <w:marLeft w:val="0"/>
          <w:marRight w:val="0"/>
          <w:marTop w:val="0"/>
          <w:marBottom w:val="0"/>
          <w:divBdr>
            <w:top w:val="none" w:sz="0" w:space="0" w:color="auto"/>
            <w:left w:val="none" w:sz="0" w:space="0" w:color="auto"/>
            <w:bottom w:val="none" w:sz="0" w:space="0" w:color="auto"/>
            <w:right w:val="none" w:sz="0" w:space="0" w:color="auto"/>
          </w:divBdr>
        </w:div>
      </w:divsChild>
    </w:div>
    <w:div w:id="1375547123">
      <w:bodyDiv w:val="1"/>
      <w:marLeft w:val="0"/>
      <w:marRight w:val="0"/>
      <w:marTop w:val="0"/>
      <w:marBottom w:val="0"/>
      <w:divBdr>
        <w:top w:val="none" w:sz="0" w:space="0" w:color="auto"/>
        <w:left w:val="none" w:sz="0" w:space="0" w:color="auto"/>
        <w:bottom w:val="none" w:sz="0" w:space="0" w:color="auto"/>
        <w:right w:val="none" w:sz="0" w:space="0" w:color="auto"/>
      </w:divBdr>
      <w:divsChild>
        <w:div w:id="307169566">
          <w:marLeft w:val="0"/>
          <w:marRight w:val="0"/>
          <w:marTop w:val="0"/>
          <w:marBottom w:val="0"/>
          <w:divBdr>
            <w:top w:val="none" w:sz="0" w:space="0" w:color="auto"/>
            <w:left w:val="none" w:sz="0" w:space="0" w:color="auto"/>
            <w:bottom w:val="none" w:sz="0" w:space="0" w:color="auto"/>
            <w:right w:val="none" w:sz="0" w:space="0" w:color="auto"/>
          </w:divBdr>
        </w:div>
      </w:divsChild>
    </w:div>
    <w:div w:id="1977368381">
      <w:bodyDiv w:val="1"/>
      <w:marLeft w:val="0"/>
      <w:marRight w:val="0"/>
      <w:marTop w:val="0"/>
      <w:marBottom w:val="0"/>
      <w:divBdr>
        <w:top w:val="none" w:sz="0" w:space="0" w:color="auto"/>
        <w:left w:val="none" w:sz="0" w:space="0" w:color="auto"/>
        <w:bottom w:val="none" w:sz="0" w:space="0" w:color="auto"/>
        <w:right w:val="none" w:sz="0" w:space="0" w:color="auto"/>
      </w:divBdr>
      <w:divsChild>
        <w:div w:id="894856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353</Words>
  <Characters>2015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2021-10-15T21:33:00Z</dcterms:created>
  <dcterms:modified xsi:type="dcterms:W3CDTF">2021-10-15T21:33:00Z</dcterms:modified>
</cp:coreProperties>
</file>